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DF99" w14:textId="77777777" w:rsidR="00BA1E7F" w:rsidRPr="00BA1E7F" w:rsidRDefault="00BA1E7F" w:rsidP="00BA1E7F">
      <w:pPr>
        <w:widowControl/>
        <w:autoSpaceDE/>
        <w:autoSpaceDN/>
        <w:spacing w:after="12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BA1E7F">
        <w:rPr>
          <w:rFonts w:ascii="Arial" w:eastAsia="Times New Roman" w:hAnsi="Arial" w:cs="Arial"/>
          <w:b/>
          <w:bCs/>
          <w:caps/>
          <w:sz w:val="24"/>
          <w:szCs w:val="24"/>
          <w:lang w:val="pt-BR" w:eastAsia="pt-BR"/>
        </w:rPr>
        <w:t>ANEXO IV</w:t>
      </w:r>
      <w:r w:rsidRPr="00BA1E7F">
        <w:rPr>
          <w:rFonts w:ascii="Arial" w:eastAsia="Times New Roman" w:hAnsi="Arial" w:cs="Arial"/>
          <w:sz w:val="24"/>
          <w:szCs w:val="24"/>
          <w:lang w:val="pt-BR" w:eastAsia="pt-BR"/>
        </w:rPr>
        <w:t> </w:t>
      </w:r>
    </w:p>
    <w:p w14:paraId="6CA4B2AB" w14:textId="77777777" w:rsidR="00BA1E7F" w:rsidRPr="00BA1E7F" w:rsidRDefault="00BA1E7F" w:rsidP="00BA1E7F">
      <w:pPr>
        <w:widowControl/>
        <w:autoSpaceDE/>
        <w:autoSpaceDN/>
        <w:spacing w:after="12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BA1E7F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Pontuação da avaliação do currículo comprovado com vistas à seleção do Programa de Pós-graduação em Saúde e Gestão do Trabalho</w:t>
      </w:r>
      <w:r w:rsidRPr="00BA1E7F">
        <w:rPr>
          <w:rFonts w:ascii="Arial" w:eastAsia="Times New Roman" w:hAnsi="Arial" w:cs="Arial"/>
          <w:sz w:val="24"/>
          <w:szCs w:val="24"/>
          <w:lang w:val="pt-BR" w:eastAsia="pt-BR"/>
        </w:rPr>
        <w:t> </w:t>
      </w:r>
    </w:p>
    <w:p w14:paraId="12A0F625" w14:textId="7A9D2E1E" w:rsidR="00BA1E7F" w:rsidRPr="00BA1E7F" w:rsidRDefault="00BA1E7F" w:rsidP="00BA1E7F">
      <w:pPr>
        <w:widowControl/>
        <w:autoSpaceDE/>
        <w:autoSpaceDN/>
        <w:spacing w:after="120" w:line="360" w:lineRule="auto"/>
        <w:textAlignment w:val="baseline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BA1E7F">
        <w:rPr>
          <w:rFonts w:ascii="Arial" w:eastAsia="Times New Roman" w:hAnsi="Arial" w:cs="Arial"/>
          <w:sz w:val="24"/>
          <w:szCs w:val="24"/>
          <w:lang w:val="pt-BR" w:eastAsia="pt-BR"/>
        </w:rPr>
        <w:t> </w:t>
      </w:r>
    </w:p>
    <w:p w14:paraId="620C2F55" w14:textId="77777777" w:rsidR="00BA1E7F" w:rsidRPr="00BA1E7F" w:rsidRDefault="00BA1E7F" w:rsidP="00BA1E7F">
      <w:pPr>
        <w:widowControl/>
        <w:autoSpaceDE/>
        <w:autoSpaceDN/>
        <w:spacing w:after="12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BA1E7F">
        <w:rPr>
          <w:rFonts w:ascii="Arial" w:eastAsia="Times New Roman" w:hAnsi="Arial" w:cs="Arial"/>
          <w:sz w:val="24"/>
          <w:szCs w:val="24"/>
          <w:lang w:val="pt-BR" w:eastAsia="pt-BR"/>
        </w:rPr>
        <w:t>1. Formação (</w:t>
      </w:r>
      <w:r w:rsidRPr="00BA1E7F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máximo 20 pontos</w:t>
      </w:r>
      <w:r w:rsidRPr="00BA1E7F">
        <w:rPr>
          <w:rFonts w:ascii="Arial" w:eastAsia="Times New Roman" w:hAnsi="Arial" w:cs="Arial"/>
          <w:sz w:val="24"/>
          <w:szCs w:val="24"/>
          <w:lang w:val="pt-BR" w:eastAsia="pt-BR"/>
        </w:rPr>
        <w:t>) </w:t>
      </w:r>
    </w:p>
    <w:p w14:paraId="0880B7BC" w14:textId="77777777" w:rsidR="00BA1E7F" w:rsidRPr="00BA1E7F" w:rsidRDefault="00BA1E7F" w:rsidP="00BA1E7F">
      <w:pPr>
        <w:widowControl/>
        <w:autoSpaceDE/>
        <w:autoSpaceDN/>
        <w:spacing w:after="12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BA1E7F">
        <w:rPr>
          <w:rFonts w:ascii="Arial" w:eastAsia="Times New Roman" w:hAnsi="Arial" w:cs="Arial"/>
          <w:sz w:val="24"/>
          <w:szCs w:val="24"/>
          <w:lang w:val="pt-BR" w:eastAsia="pt-BR"/>
        </w:rPr>
        <w:t>Especialização na área de Saúde e Gestão do Trabalho = 7 pontos </w:t>
      </w:r>
    </w:p>
    <w:p w14:paraId="4D155155" w14:textId="77777777" w:rsidR="00BA1E7F" w:rsidRPr="00BA1E7F" w:rsidRDefault="00BA1E7F" w:rsidP="00BA1E7F">
      <w:pPr>
        <w:widowControl/>
        <w:autoSpaceDE/>
        <w:autoSpaceDN/>
        <w:spacing w:after="12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BA1E7F">
        <w:rPr>
          <w:rFonts w:ascii="Arial" w:eastAsia="Times New Roman" w:hAnsi="Arial" w:cs="Arial"/>
          <w:sz w:val="24"/>
          <w:szCs w:val="24"/>
          <w:lang w:val="pt-BR" w:eastAsia="pt-BR"/>
        </w:rPr>
        <w:t>Especialização em áreas afins = 4 pontos </w:t>
      </w:r>
    </w:p>
    <w:p w14:paraId="45DDFFE6" w14:textId="77777777" w:rsidR="00BA1E7F" w:rsidRPr="00BA1E7F" w:rsidRDefault="00BA1E7F" w:rsidP="00BA1E7F">
      <w:pPr>
        <w:widowControl/>
        <w:autoSpaceDE/>
        <w:autoSpaceDN/>
        <w:spacing w:after="12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BA1E7F">
        <w:rPr>
          <w:rFonts w:ascii="Arial" w:eastAsia="Times New Roman" w:hAnsi="Arial" w:cs="Arial"/>
          <w:sz w:val="24"/>
          <w:szCs w:val="24"/>
          <w:lang w:val="pt-BR" w:eastAsia="pt-BR"/>
        </w:rPr>
        <w:t>Especialização em outras áreas = 2 pontos </w:t>
      </w:r>
    </w:p>
    <w:p w14:paraId="70AEE21C" w14:textId="77777777" w:rsidR="00BA1E7F" w:rsidRPr="00BA1E7F" w:rsidRDefault="00BA1E7F" w:rsidP="00BA1E7F">
      <w:pPr>
        <w:widowControl/>
        <w:autoSpaceDE/>
        <w:autoSpaceDN/>
        <w:spacing w:after="12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BA1E7F">
        <w:rPr>
          <w:rFonts w:ascii="Arial" w:eastAsia="Times New Roman" w:hAnsi="Arial" w:cs="Arial"/>
          <w:i/>
          <w:iCs/>
          <w:sz w:val="24"/>
          <w:szCs w:val="24"/>
          <w:lang w:val="pt-BR" w:eastAsia="pt-BR"/>
        </w:rPr>
        <w:t xml:space="preserve">Observação 1: </w:t>
      </w:r>
      <w:r w:rsidRPr="00BA1E7F">
        <w:rPr>
          <w:rFonts w:ascii="Arial" w:eastAsia="Times New Roman" w:hAnsi="Arial" w:cs="Arial"/>
          <w:sz w:val="24"/>
          <w:szCs w:val="24"/>
          <w:lang w:val="pt-BR" w:eastAsia="pt-BR"/>
        </w:rPr>
        <w:t>O candidato que alcançar a maior pontuação terá sua nota equivalente a 30 pontos e os demais receberão pontuação diretamente proporcional.  </w:t>
      </w:r>
    </w:p>
    <w:p w14:paraId="002537EC" w14:textId="77777777" w:rsidR="00BA1E7F" w:rsidRPr="00BA1E7F" w:rsidRDefault="00BA1E7F" w:rsidP="00BA1E7F">
      <w:pPr>
        <w:widowControl/>
        <w:autoSpaceDE/>
        <w:autoSpaceDN/>
        <w:spacing w:after="12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BA1E7F">
        <w:rPr>
          <w:rFonts w:ascii="Arial" w:eastAsia="Times New Roman" w:hAnsi="Arial" w:cs="Arial"/>
          <w:sz w:val="24"/>
          <w:szCs w:val="24"/>
          <w:lang w:val="pt-BR" w:eastAsia="pt-BR"/>
        </w:rPr>
        <w:t> </w:t>
      </w:r>
    </w:p>
    <w:p w14:paraId="2EDF1401" w14:textId="77777777" w:rsidR="00BA1E7F" w:rsidRPr="00BA1E7F" w:rsidRDefault="00BA1E7F" w:rsidP="00BA1E7F">
      <w:pPr>
        <w:widowControl/>
        <w:autoSpaceDE/>
        <w:autoSpaceDN/>
        <w:spacing w:after="12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BA1E7F">
        <w:rPr>
          <w:rFonts w:ascii="Arial" w:eastAsia="Times New Roman" w:hAnsi="Arial" w:cs="Arial"/>
          <w:sz w:val="24"/>
          <w:szCs w:val="24"/>
          <w:lang w:val="pt-BR" w:eastAsia="pt-BR"/>
        </w:rPr>
        <w:t>2. Produção técnica e científica (</w:t>
      </w:r>
      <w:r w:rsidRPr="00BA1E7F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máximo 80 pontos</w:t>
      </w:r>
      <w:r w:rsidRPr="00BA1E7F">
        <w:rPr>
          <w:rFonts w:ascii="Arial" w:eastAsia="Times New Roman" w:hAnsi="Arial" w:cs="Arial"/>
          <w:sz w:val="24"/>
          <w:szCs w:val="24"/>
          <w:lang w:val="pt-BR" w:eastAsia="pt-BR"/>
        </w:rPr>
        <w:t>):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3675"/>
      </w:tblGrid>
      <w:tr w:rsidR="005E6999" w:rsidRPr="00BA1E7F" w14:paraId="52A7904D" w14:textId="77777777" w:rsidTr="00BA1E7F">
        <w:trPr>
          <w:trHeight w:val="300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0F37D7" w14:textId="77777777" w:rsidR="00BA1E7F" w:rsidRPr="00BA1E7F" w:rsidRDefault="00BA1E7F" w:rsidP="00BA1E7F">
            <w:pPr>
              <w:widowControl/>
              <w:autoSpaceDE/>
              <w:autoSpaceDN/>
              <w:spacing w:after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A1E7F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Publicação de resumos em anais de evento (máximo 20 pontos) </w:t>
            </w:r>
          </w:p>
          <w:p w14:paraId="45DE144A" w14:textId="77777777" w:rsidR="00BA1E7F" w:rsidRPr="00BA1E7F" w:rsidRDefault="00BA1E7F" w:rsidP="00BA1E7F">
            <w:pPr>
              <w:widowControl/>
              <w:autoSpaceDE/>
              <w:autoSpaceDN/>
              <w:spacing w:after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A1E7F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BD24E9" w14:textId="77777777" w:rsidR="00BA1E7F" w:rsidRPr="00BA1E7F" w:rsidRDefault="00BA1E7F" w:rsidP="00BA1E7F">
            <w:pPr>
              <w:widowControl/>
              <w:autoSpaceDE/>
              <w:autoSpaceDN/>
              <w:spacing w:after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A1E7F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Internacional: 10  </w:t>
            </w:r>
          </w:p>
          <w:p w14:paraId="3A3DEA2B" w14:textId="77777777" w:rsidR="00BA1E7F" w:rsidRPr="00BA1E7F" w:rsidRDefault="00BA1E7F" w:rsidP="00BA1E7F">
            <w:pPr>
              <w:widowControl/>
              <w:autoSpaceDE/>
              <w:autoSpaceDN/>
              <w:spacing w:after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A1E7F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Nacional: 05  </w:t>
            </w:r>
          </w:p>
          <w:p w14:paraId="744D4045" w14:textId="77777777" w:rsidR="00BA1E7F" w:rsidRPr="00BA1E7F" w:rsidRDefault="00BA1E7F" w:rsidP="00BA1E7F">
            <w:pPr>
              <w:widowControl/>
              <w:autoSpaceDE/>
              <w:autoSpaceDN/>
              <w:spacing w:after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A1E7F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Local/Regional: 2,5 </w:t>
            </w:r>
          </w:p>
        </w:tc>
      </w:tr>
      <w:tr w:rsidR="005E6999" w:rsidRPr="00BA1E7F" w14:paraId="0F191FE9" w14:textId="77777777" w:rsidTr="00BA1E7F">
        <w:trPr>
          <w:trHeight w:val="300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57AFEB" w14:textId="77777777" w:rsidR="00BA1E7F" w:rsidRPr="00BA1E7F" w:rsidRDefault="00BA1E7F" w:rsidP="00BA1E7F">
            <w:pPr>
              <w:widowControl/>
              <w:autoSpaceDE/>
              <w:autoSpaceDN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A1E7F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Trabalho científico publicado em periódico Qualis </w:t>
            </w:r>
          </w:p>
          <w:p w14:paraId="1C048AF6" w14:textId="77777777" w:rsidR="00BA1E7F" w:rsidRPr="00BA1E7F" w:rsidRDefault="00BA1E7F" w:rsidP="00BA1E7F">
            <w:pPr>
              <w:widowControl/>
              <w:autoSpaceDE/>
              <w:autoSpaceDN/>
              <w:spacing w:after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A1E7F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(máximo 80 pontos) </w:t>
            </w:r>
          </w:p>
          <w:p w14:paraId="7553C8DF" w14:textId="77777777" w:rsidR="00BA1E7F" w:rsidRPr="00BA1E7F" w:rsidRDefault="00BA1E7F" w:rsidP="00BA1E7F">
            <w:pPr>
              <w:widowControl/>
              <w:autoSpaceDE/>
              <w:autoSpaceDN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A1E7F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4DFF9F" w14:textId="77777777" w:rsidR="00BA1E7F" w:rsidRPr="00BA1E7F" w:rsidRDefault="00BA1E7F" w:rsidP="00BA1E7F">
            <w:pPr>
              <w:widowControl/>
              <w:autoSpaceDE/>
              <w:autoSpaceDN/>
              <w:spacing w:after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A1E7F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Qualis A1: 50  </w:t>
            </w:r>
          </w:p>
          <w:p w14:paraId="0D544883" w14:textId="77777777" w:rsidR="00BA1E7F" w:rsidRPr="00BA1E7F" w:rsidRDefault="00BA1E7F" w:rsidP="00BA1E7F">
            <w:pPr>
              <w:widowControl/>
              <w:autoSpaceDE/>
              <w:autoSpaceDN/>
              <w:spacing w:after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A1E7F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Qualis A2: 40  </w:t>
            </w:r>
          </w:p>
          <w:p w14:paraId="756E8395" w14:textId="77777777" w:rsidR="00BA1E7F" w:rsidRPr="00BA1E7F" w:rsidRDefault="00BA1E7F" w:rsidP="00BA1E7F">
            <w:pPr>
              <w:widowControl/>
              <w:autoSpaceDE/>
              <w:autoSpaceDN/>
              <w:spacing w:after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A1E7F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Qualis A3: 35 </w:t>
            </w:r>
          </w:p>
          <w:p w14:paraId="2BBADB99" w14:textId="77777777" w:rsidR="00BA1E7F" w:rsidRPr="00BA1E7F" w:rsidRDefault="00BA1E7F" w:rsidP="00BA1E7F">
            <w:pPr>
              <w:widowControl/>
              <w:autoSpaceDE/>
              <w:autoSpaceDN/>
              <w:spacing w:after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A1E7F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Qualis A4: 25 </w:t>
            </w:r>
          </w:p>
          <w:p w14:paraId="3A8748C9" w14:textId="77777777" w:rsidR="00BA1E7F" w:rsidRPr="00BA1E7F" w:rsidRDefault="00BA1E7F" w:rsidP="00BA1E7F">
            <w:pPr>
              <w:widowControl/>
              <w:autoSpaceDE/>
              <w:autoSpaceDN/>
              <w:spacing w:after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A1E7F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Qualis B1: 15  </w:t>
            </w:r>
          </w:p>
          <w:p w14:paraId="73001671" w14:textId="77777777" w:rsidR="00BA1E7F" w:rsidRPr="00BA1E7F" w:rsidRDefault="00BA1E7F" w:rsidP="00BA1E7F">
            <w:pPr>
              <w:widowControl/>
              <w:autoSpaceDE/>
              <w:autoSpaceDN/>
              <w:spacing w:after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A1E7F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Qualis B2: 10  </w:t>
            </w:r>
          </w:p>
          <w:p w14:paraId="6569DB91" w14:textId="77777777" w:rsidR="00BA1E7F" w:rsidRPr="00BA1E7F" w:rsidRDefault="00BA1E7F" w:rsidP="00BA1E7F">
            <w:pPr>
              <w:widowControl/>
              <w:autoSpaceDE/>
              <w:autoSpaceDN/>
              <w:spacing w:after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A1E7F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Qualis B3: 7  </w:t>
            </w:r>
          </w:p>
          <w:p w14:paraId="291946E2" w14:textId="77777777" w:rsidR="00BA1E7F" w:rsidRPr="00BA1E7F" w:rsidRDefault="00BA1E7F" w:rsidP="00BA1E7F">
            <w:pPr>
              <w:widowControl/>
              <w:autoSpaceDE/>
              <w:autoSpaceDN/>
              <w:spacing w:after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A1E7F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Qualis B4: 5  </w:t>
            </w:r>
          </w:p>
          <w:p w14:paraId="49C11395" w14:textId="77777777" w:rsidR="00BA1E7F" w:rsidRPr="00BA1E7F" w:rsidRDefault="00BA1E7F" w:rsidP="00BA1E7F">
            <w:pPr>
              <w:widowControl/>
              <w:autoSpaceDE/>
              <w:autoSpaceDN/>
              <w:spacing w:after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A1E7F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Qualis C: 5   </w:t>
            </w:r>
          </w:p>
        </w:tc>
      </w:tr>
      <w:tr w:rsidR="005E6999" w:rsidRPr="00BA1E7F" w14:paraId="45DCA6F0" w14:textId="77777777" w:rsidTr="00BA1E7F">
        <w:trPr>
          <w:trHeight w:val="300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9ECE2" w14:textId="77777777" w:rsidR="00BA1E7F" w:rsidRPr="00BA1E7F" w:rsidRDefault="00BA1E7F" w:rsidP="00BA1E7F">
            <w:pPr>
              <w:widowControl/>
              <w:autoSpaceDE/>
              <w:autoSpaceDN/>
              <w:spacing w:after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A1E7F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Capítulos de livros publicados </w:t>
            </w:r>
          </w:p>
          <w:p w14:paraId="16317FA2" w14:textId="77777777" w:rsidR="00BA1E7F" w:rsidRPr="00BA1E7F" w:rsidRDefault="00BA1E7F" w:rsidP="00BA1E7F">
            <w:pPr>
              <w:widowControl/>
              <w:autoSpaceDE/>
              <w:autoSpaceDN/>
              <w:spacing w:after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A1E7F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(máximo 40 pontos)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FA220D" w14:textId="77777777" w:rsidR="00BA1E7F" w:rsidRPr="00BA1E7F" w:rsidRDefault="00BA1E7F" w:rsidP="00BA1E7F">
            <w:pPr>
              <w:widowControl/>
              <w:autoSpaceDE/>
              <w:autoSpaceDN/>
              <w:spacing w:after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A1E7F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Internacional: 20  </w:t>
            </w:r>
          </w:p>
          <w:p w14:paraId="2DF9090B" w14:textId="77777777" w:rsidR="00BA1E7F" w:rsidRPr="00BA1E7F" w:rsidRDefault="00BA1E7F" w:rsidP="00BA1E7F">
            <w:pPr>
              <w:widowControl/>
              <w:autoSpaceDE/>
              <w:autoSpaceDN/>
              <w:spacing w:after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A1E7F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Nacional: 10  </w:t>
            </w:r>
          </w:p>
        </w:tc>
      </w:tr>
      <w:tr w:rsidR="005E6999" w:rsidRPr="00BA1E7F" w14:paraId="735D0F73" w14:textId="77777777" w:rsidTr="00BA1E7F">
        <w:trPr>
          <w:trHeight w:val="300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FD2B04" w14:textId="77777777" w:rsidR="00BA1E7F" w:rsidRPr="00BA1E7F" w:rsidRDefault="00BA1E7F" w:rsidP="00BA1E7F">
            <w:pPr>
              <w:widowControl/>
              <w:autoSpaceDE/>
              <w:autoSpaceDN/>
              <w:spacing w:after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A1E7F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Livro publicado </w:t>
            </w:r>
          </w:p>
          <w:p w14:paraId="57680C86" w14:textId="77777777" w:rsidR="00BA1E7F" w:rsidRPr="00BA1E7F" w:rsidRDefault="00BA1E7F" w:rsidP="00BA1E7F">
            <w:pPr>
              <w:widowControl/>
              <w:autoSpaceDE/>
              <w:autoSpaceDN/>
              <w:spacing w:after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A1E7F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(máximo 60 pontos)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542E0" w14:textId="77777777" w:rsidR="00BA1E7F" w:rsidRPr="00BA1E7F" w:rsidRDefault="00BA1E7F" w:rsidP="00BA1E7F">
            <w:pPr>
              <w:widowControl/>
              <w:autoSpaceDE/>
              <w:autoSpaceDN/>
              <w:spacing w:after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A1E7F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Internacional: 30  </w:t>
            </w:r>
          </w:p>
          <w:p w14:paraId="3DD36F2E" w14:textId="77777777" w:rsidR="00BA1E7F" w:rsidRPr="00BA1E7F" w:rsidRDefault="00BA1E7F" w:rsidP="00BA1E7F">
            <w:pPr>
              <w:widowControl/>
              <w:autoSpaceDE/>
              <w:autoSpaceDN/>
              <w:spacing w:after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A1E7F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Nacional: 15  </w:t>
            </w:r>
          </w:p>
        </w:tc>
      </w:tr>
      <w:tr w:rsidR="005E6999" w:rsidRPr="00BA1E7F" w14:paraId="59A80F90" w14:textId="77777777" w:rsidTr="00BA1E7F">
        <w:trPr>
          <w:trHeight w:val="300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26A384" w14:textId="77777777" w:rsidR="00BA1E7F" w:rsidRPr="00BA1E7F" w:rsidRDefault="00BA1E7F" w:rsidP="00BA1E7F">
            <w:pPr>
              <w:widowControl/>
              <w:autoSpaceDE/>
              <w:autoSpaceDN/>
              <w:spacing w:after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A1E7F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lastRenderedPageBreak/>
              <w:t>Patente </w:t>
            </w:r>
          </w:p>
          <w:p w14:paraId="695BD8CA" w14:textId="77777777" w:rsidR="00BA1E7F" w:rsidRPr="00BA1E7F" w:rsidRDefault="00BA1E7F" w:rsidP="00BA1E7F">
            <w:pPr>
              <w:widowControl/>
              <w:autoSpaceDE/>
              <w:autoSpaceDN/>
              <w:spacing w:after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A1E7F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(máximo 80 pontos)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98B56C" w14:textId="77777777" w:rsidR="00BA1E7F" w:rsidRPr="00BA1E7F" w:rsidRDefault="00BA1E7F" w:rsidP="00BA1E7F">
            <w:pPr>
              <w:widowControl/>
              <w:autoSpaceDE/>
              <w:autoSpaceDN/>
              <w:spacing w:after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A1E7F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Internacional: 30  </w:t>
            </w:r>
          </w:p>
          <w:p w14:paraId="1474A343" w14:textId="77777777" w:rsidR="00BA1E7F" w:rsidRPr="00BA1E7F" w:rsidRDefault="00BA1E7F" w:rsidP="00BA1E7F">
            <w:pPr>
              <w:widowControl/>
              <w:autoSpaceDE/>
              <w:autoSpaceDN/>
              <w:spacing w:after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A1E7F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Nacional: 15 </w:t>
            </w:r>
          </w:p>
        </w:tc>
      </w:tr>
      <w:tr w:rsidR="005E6999" w:rsidRPr="00BA1E7F" w14:paraId="7FD0964D" w14:textId="77777777" w:rsidTr="00BA1E7F">
        <w:trPr>
          <w:trHeight w:val="300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9F96E" w14:textId="77777777" w:rsidR="00BA1E7F" w:rsidRPr="00BA1E7F" w:rsidRDefault="00BA1E7F" w:rsidP="00BA1E7F">
            <w:pPr>
              <w:widowControl/>
              <w:autoSpaceDE/>
              <w:autoSpaceDN/>
              <w:spacing w:after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A1E7F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Trabalhos técnicos (por evento) </w:t>
            </w:r>
          </w:p>
          <w:p w14:paraId="3F92BCF0" w14:textId="77777777" w:rsidR="00BA1E7F" w:rsidRPr="00BA1E7F" w:rsidRDefault="00BA1E7F" w:rsidP="00BA1E7F">
            <w:pPr>
              <w:widowControl/>
              <w:autoSpaceDE/>
              <w:autoSpaceDN/>
              <w:spacing w:after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A1E7F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(máximo 60 pontos) </w:t>
            </w:r>
          </w:p>
          <w:p w14:paraId="7B672411" w14:textId="77777777" w:rsidR="00BA1E7F" w:rsidRPr="00BA1E7F" w:rsidRDefault="00BA1E7F" w:rsidP="00BA1E7F">
            <w:pPr>
              <w:widowControl/>
              <w:autoSpaceDE/>
              <w:autoSpaceDN/>
              <w:spacing w:after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A1E7F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 </w:t>
            </w:r>
          </w:p>
          <w:p w14:paraId="3EDF9B0F" w14:textId="77777777" w:rsidR="00BA1E7F" w:rsidRPr="00BA1E7F" w:rsidRDefault="00BA1E7F" w:rsidP="00BA1E7F">
            <w:pPr>
              <w:widowControl/>
              <w:autoSpaceDE/>
              <w:autoSpaceDN/>
              <w:spacing w:after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A1E7F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4C6418" w14:textId="77777777" w:rsidR="00BA1E7F" w:rsidRPr="00BA1E7F" w:rsidRDefault="00BA1E7F" w:rsidP="00BA1E7F">
            <w:pPr>
              <w:widowControl/>
              <w:autoSpaceDE/>
              <w:autoSpaceDN/>
              <w:spacing w:after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A1E7F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Consultoria ou Assessoria: 10 </w:t>
            </w:r>
          </w:p>
          <w:p w14:paraId="44A8B7CC" w14:textId="77777777" w:rsidR="00BA1E7F" w:rsidRPr="00BA1E7F" w:rsidRDefault="00BA1E7F" w:rsidP="00BA1E7F">
            <w:pPr>
              <w:widowControl/>
              <w:autoSpaceDE/>
              <w:autoSpaceDN/>
              <w:spacing w:after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A1E7F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Palestra: 2 </w:t>
            </w:r>
          </w:p>
          <w:p w14:paraId="179FE71A" w14:textId="77777777" w:rsidR="00BA1E7F" w:rsidRPr="00BA1E7F" w:rsidRDefault="00BA1E7F" w:rsidP="00BA1E7F">
            <w:pPr>
              <w:widowControl/>
              <w:autoSpaceDE/>
              <w:autoSpaceDN/>
              <w:spacing w:after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A1E7F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Trabalhos em comissões: 5 </w:t>
            </w:r>
          </w:p>
          <w:p w14:paraId="6C7189B0" w14:textId="77777777" w:rsidR="00BA1E7F" w:rsidRPr="00BA1E7F" w:rsidRDefault="00BA1E7F" w:rsidP="00BA1E7F">
            <w:pPr>
              <w:widowControl/>
              <w:autoSpaceDE/>
              <w:autoSpaceDN/>
              <w:spacing w:after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A1E7F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Desenvolvimento de produtos: 5 </w:t>
            </w:r>
          </w:p>
          <w:p w14:paraId="5ABC1C72" w14:textId="77777777" w:rsidR="00BA1E7F" w:rsidRPr="00BA1E7F" w:rsidRDefault="00BA1E7F" w:rsidP="00BA1E7F">
            <w:pPr>
              <w:widowControl/>
              <w:autoSpaceDE/>
              <w:autoSpaceDN/>
              <w:spacing w:after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A1E7F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Cursos ministrados: 5 </w:t>
            </w:r>
          </w:p>
          <w:p w14:paraId="7D9C36D3" w14:textId="77777777" w:rsidR="00BA1E7F" w:rsidRPr="00BA1E7F" w:rsidRDefault="00BA1E7F" w:rsidP="00BA1E7F">
            <w:pPr>
              <w:widowControl/>
              <w:autoSpaceDE/>
              <w:autoSpaceDN/>
              <w:spacing w:after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A1E7F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Desenvolvimento de relatórios técnicos: 5 </w:t>
            </w:r>
          </w:p>
          <w:p w14:paraId="6CF02EB1" w14:textId="77777777" w:rsidR="00BA1E7F" w:rsidRPr="00BA1E7F" w:rsidRDefault="00BA1E7F" w:rsidP="00BA1E7F">
            <w:pPr>
              <w:widowControl/>
              <w:autoSpaceDE/>
              <w:autoSpaceDN/>
              <w:spacing w:after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A1E7F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Desenvolvimento de material didático: 5 </w:t>
            </w:r>
          </w:p>
          <w:p w14:paraId="553C27D2" w14:textId="77777777" w:rsidR="00BA1E7F" w:rsidRPr="00BA1E7F" w:rsidRDefault="00BA1E7F" w:rsidP="00BA1E7F">
            <w:pPr>
              <w:widowControl/>
              <w:autoSpaceDE/>
              <w:autoSpaceDN/>
              <w:spacing w:after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A1E7F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 </w:t>
            </w:r>
          </w:p>
        </w:tc>
      </w:tr>
    </w:tbl>
    <w:p w14:paraId="00230136" w14:textId="77777777" w:rsidR="00BA1E7F" w:rsidRPr="00BA1E7F" w:rsidRDefault="00BA1E7F" w:rsidP="00BA1E7F">
      <w:pPr>
        <w:widowControl/>
        <w:autoSpaceDE/>
        <w:autoSpaceDN/>
        <w:spacing w:after="12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BA1E7F">
        <w:rPr>
          <w:rFonts w:ascii="Arial" w:eastAsia="Times New Roman" w:hAnsi="Arial" w:cs="Arial"/>
          <w:sz w:val="24"/>
          <w:szCs w:val="24"/>
          <w:lang w:val="pt-BR" w:eastAsia="pt-BR"/>
        </w:rPr>
        <w:t> </w:t>
      </w:r>
    </w:p>
    <w:p w14:paraId="59F22432" w14:textId="77777777" w:rsidR="00BA1E7F" w:rsidRPr="00BA1E7F" w:rsidRDefault="00BA1E7F" w:rsidP="00BA1E7F">
      <w:pPr>
        <w:widowControl/>
        <w:autoSpaceDE/>
        <w:autoSpaceDN/>
        <w:spacing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BA1E7F">
        <w:rPr>
          <w:rFonts w:ascii="Arial" w:eastAsia="Times New Roman" w:hAnsi="Arial" w:cs="Arial"/>
          <w:i/>
          <w:iCs/>
          <w:sz w:val="24"/>
          <w:szCs w:val="24"/>
          <w:lang w:val="pt-BR" w:eastAsia="pt-BR"/>
        </w:rPr>
        <w:t>Observação 1</w:t>
      </w:r>
      <w:r w:rsidRPr="00BA1E7F">
        <w:rPr>
          <w:rFonts w:ascii="Arial" w:eastAsia="Times New Roman" w:hAnsi="Arial" w:cs="Arial"/>
          <w:sz w:val="24"/>
          <w:szCs w:val="24"/>
          <w:lang w:val="pt-BR" w:eastAsia="pt-BR"/>
        </w:rPr>
        <w:t>: A comprovação da produção científica publicada consiste na apresentação da página de rosto, desde que esta contenha o nome do periódico ou do livro, editora, autor (ou autores), data e número de páginas. Caso a página de rosto não contenha todas estas informações, outras páginas deverão ser apresentadas, até que todos os dados solicitados sejam comprovados. </w:t>
      </w:r>
    </w:p>
    <w:p w14:paraId="3963791E" w14:textId="77777777" w:rsidR="00BA1E7F" w:rsidRPr="00BA1E7F" w:rsidRDefault="00BA1E7F" w:rsidP="00BA1E7F">
      <w:pPr>
        <w:widowControl/>
        <w:autoSpaceDE/>
        <w:autoSpaceDN/>
        <w:spacing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BA1E7F">
        <w:rPr>
          <w:rFonts w:ascii="Arial" w:eastAsia="Times New Roman" w:hAnsi="Arial" w:cs="Arial"/>
          <w:sz w:val="24"/>
          <w:szCs w:val="24"/>
          <w:lang w:val="pt-BR" w:eastAsia="pt-BR"/>
        </w:rPr>
        <w:t> </w:t>
      </w:r>
    </w:p>
    <w:p w14:paraId="382A4BCA" w14:textId="77777777" w:rsidR="00BA1E7F" w:rsidRPr="00BA1E7F" w:rsidRDefault="00BA1E7F" w:rsidP="00BA1E7F">
      <w:pPr>
        <w:widowControl/>
        <w:autoSpaceDE/>
        <w:autoSpaceDN/>
        <w:spacing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BA1E7F">
        <w:rPr>
          <w:rFonts w:ascii="Arial" w:eastAsia="Times New Roman" w:hAnsi="Arial" w:cs="Arial"/>
          <w:i/>
          <w:iCs/>
          <w:sz w:val="24"/>
          <w:szCs w:val="24"/>
          <w:lang w:val="pt-BR" w:eastAsia="pt-BR"/>
        </w:rPr>
        <w:t>Observação 2</w:t>
      </w:r>
      <w:r w:rsidRPr="00BA1E7F">
        <w:rPr>
          <w:rFonts w:ascii="Arial" w:eastAsia="Times New Roman" w:hAnsi="Arial" w:cs="Arial"/>
          <w:sz w:val="24"/>
          <w:szCs w:val="24"/>
          <w:lang w:val="pt-BR" w:eastAsia="pt-BR"/>
        </w:rPr>
        <w:t xml:space="preserve">: A comprovação da produção científica </w:t>
      </w:r>
      <w:r w:rsidRPr="00BA1E7F">
        <w:rPr>
          <w:rFonts w:ascii="Arial" w:eastAsia="Times New Roman" w:hAnsi="Arial" w:cs="Arial"/>
          <w:i/>
          <w:iCs/>
          <w:sz w:val="24"/>
          <w:szCs w:val="24"/>
          <w:lang w:val="pt-BR" w:eastAsia="pt-BR"/>
        </w:rPr>
        <w:t xml:space="preserve">no prelo </w:t>
      </w:r>
      <w:r w:rsidRPr="00BA1E7F">
        <w:rPr>
          <w:rFonts w:ascii="Arial" w:eastAsia="Times New Roman" w:hAnsi="Arial" w:cs="Arial"/>
          <w:sz w:val="24"/>
          <w:szCs w:val="24"/>
          <w:lang w:val="pt-BR" w:eastAsia="pt-BR"/>
        </w:rPr>
        <w:t>consiste na apresentação do artigo (ou capítulo de livro, ou outro) na íntegra, incluindo o ofício do editor, declarando o aceite do artigo (ou capítulo de livro, ou outro). </w:t>
      </w:r>
    </w:p>
    <w:p w14:paraId="49AA60B2" w14:textId="77777777" w:rsidR="00BA1E7F" w:rsidRPr="00BA1E7F" w:rsidRDefault="00BA1E7F" w:rsidP="00BA1E7F">
      <w:pPr>
        <w:widowControl/>
        <w:autoSpaceDE/>
        <w:autoSpaceDN/>
        <w:spacing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BA1E7F">
        <w:rPr>
          <w:rFonts w:ascii="Arial" w:eastAsia="Times New Roman" w:hAnsi="Arial" w:cs="Arial"/>
          <w:sz w:val="24"/>
          <w:szCs w:val="24"/>
          <w:lang w:val="pt-BR" w:eastAsia="pt-BR"/>
        </w:rPr>
        <w:t> </w:t>
      </w:r>
    </w:p>
    <w:p w14:paraId="284C5E1D" w14:textId="77777777" w:rsidR="00BA1E7F" w:rsidRPr="00BA1E7F" w:rsidRDefault="00BA1E7F" w:rsidP="00BA1E7F">
      <w:pPr>
        <w:widowControl/>
        <w:autoSpaceDE/>
        <w:autoSpaceDN/>
        <w:spacing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BA1E7F">
        <w:rPr>
          <w:rFonts w:ascii="Arial" w:eastAsia="Times New Roman" w:hAnsi="Arial" w:cs="Arial"/>
          <w:i/>
          <w:iCs/>
          <w:sz w:val="24"/>
          <w:szCs w:val="24"/>
          <w:lang w:val="pt-BR" w:eastAsia="pt-BR"/>
        </w:rPr>
        <w:t xml:space="preserve">Observação 3: </w:t>
      </w:r>
      <w:r w:rsidRPr="00BA1E7F">
        <w:rPr>
          <w:rFonts w:ascii="Arial" w:eastAsia="Times New Roman" w:hAnsi="Arial" w:cs="Arial"/>
          <w:sz w:val="24"/>
          <w:szCs w:val="24"/>
          <w:lang w:val="pt-BR" w:eastAsia="pt-BR"/>
        </w:rPr>
        <w:t>Para publicações fora da área de concentração, será computada metade dos pontos de cada item.  </w:t>
      </w:r>
    </w:p>
    <w:p w14:paraId="14C34306" w14:textId="77777777" w:rsidR="00BA1E7F" w:rsidRPr="00BA1E7F" w:rsidRDefault="00BA1E7F" w:rsidP="00BA1E7F">
      <w:pPr>
        <w:widowControl/>
        <w:autoSpaceDE/>
        <w:autoSpaceDN/>
        <w:spacing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BA1E7F">
        <w:rPr>
          <w:rFonts w:ascii="Arial" w:eastAsia="Times New Roman" w:hAnsi="Arial" w:cs="Arial"/>
          <w:sz w:val="24"/>
          <w:szCs w:val="24"/>
          <w:lang w:val="pt-BR" w:eastAsia="pt-BR"/>
        </w:rPr>
        <w:t> </w:t>
      </w:r>
    </w:p>
    <w:p w14:paraId="21EEF168" w14:textId="77777777" w:rsidR="00BA1E7F" w:rsidRPr="00BA1E7F" w:rsidRDefault="00BA1E7F" w:rsidP="00BA1E7F">
      <w:pPr>
        <w:widowControl/>
        <w:autoSpaceDE/>
        <w:autoSpaceDN/>
        <w:spacing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BA1E7F">
        <w:rPr>
          <w:rFonts w:ascii="Arial" w:eastAsia="Times New Roman" w:hAnsi="Arial" w:cs="Arial"/>
          <w:i/>
          <w:iCs/>
          <w:sz w:val="24"/>
          <w:szCs w:val="24"/>
          <w:lang w:val="pt-BR" w:eastAsia="pt-BR"/>
        </w:rPr>
        <w:t xml:space="preserve">Observação 4: </w:t>
      </w:r>
      <w:r w:rsidRPr="00BA1E7F">
        <w:rPr>
          <w:rFonts w:ascii="Arial" w:eastAsia="Times New Roman" w:hAnsi="Arial" w:cs="Arial"/>
          <w:sz w:val="24"/>
          <w:szCs w:val="24"/>
          <w:lang w:val="pt-BR" w:eastAsia="pt-BR"/>
        </w:rPr>
        <w:t>O candidato que alcançar a maior pontuação terá sua nota equivalente a 80 pontos e os demais receberão pontuação diretamente proporcional.  </w:t>
      </w:r>
    </w:p>
    <w:p w14:paraId="66AFED68" w14:textId="77777777" w:rsidR="00BA1E7F" w:rsidRPr="00BA1E7F" w:rsidRDefault="00BA1E7F" w:rsidP="00BA1E7F">
      <w:pPr>
        <w:widowControl/>
        <w:autoSpaceDE/>
        <w:autoSpaceDN/>
        <w:spacing w:after="12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BA1E7F">
        <w:rPr>
          <w:rFonts w:ascii="Arial" w:eastAsia="Times New Roman" w:hAnsi="Arial" w:cs="Arial"/>
          <w:sz w:val="24"/>
          <w:szCs w:val="24"/>
          <w:lang w:val="pt-BR" w:eastAsia="pt-BR"/>
        </w:rPr>
        <w:t> </w:t>
      </w:r>
    </w:p>
    <w:p w14:paraId="335173E7" w14:textId="77777777" w:rsidR="00D21338" w:rsidRPr="00BA1E7F" w:rsidRDefault="00D21338" w:rsidP="00BA1E7F">
      <w:pPr>
        <w:spacing w:after="120" w:line="360" w:lineRule="auto"/>
      </w:pPr>
    </w:p>
    <w:sectPr w:rsidR="00D21338" w:rsidRPr="00BA1E7F" w:rsidSect="00AA477E">
      <w:headerReference w:type="default" r:id="rId7"/>
      <w:footerReference w:type="default" r:id="rId8"/>
      <w:pgSz w:w="11900" w:h="16840"/>
      <w:pgMar w:top="2223" w:right="1701" w:bottom="1298" w:left="1701" w:header="374" w:footer="11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ABC33" w14:textId="77777777" w:rsidR="002873E4" w:rsidRDefault="002873E4" w:rsidP="008F3BE8">
      <w:r>
        <w:separator/>
      </w:r>
    </w:p>
  </w:endnote>
  <w:endnote w:type="continuationSeparator" w:id="0">
    <w:p w14:paraId="763AAFA4" w14:textId="77777777" w:rsidR="002873E4" w:rsidRDefault="002873E4" w:rsidP="008F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4F14" w14:textId="7A93C351" w:rsidR="00503364" w:rsidRDefault="008F3BE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DF0D6B3" wp14:editId="36411A1E">
              <wp:simplePos x="0" y="0"/>
              <wp:positionH relativeFrom="page">
                <wp:posOffset>312420</wp:posOffset>
              </wp:positionH>
              <wp:positionV relativeFrom="page">
                <wp:posOffset>9815830</wp:posOffset>
              </wp:positionV>
              <wp:extent cx="6896100" cy="22860"/>
              <wp:effectExtent l="0" t="0" r="0" b="0"/>
              <wp:wrapNone/>
              <wp:docPr id="870459428" name="Forma Livre: Form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96100" cy="22860"/>
                      </a:xfrm>
                      <a:custGeom>
                        <a:avLst/>
                        <a:gdLst>
                          <a:gd name="T0" fmla="+- 0 492 492"/>
                          <a:gd name="T1" fmla="*/ T0 w 10860"/>
                          <a:gd name="T2" fmla="+- 0 15458 15458"/>
                          <a:gd name="T3" fmla="*/ 15458 h 36"/>
                          <a:gd name="T4" fmla="+- 0 492 492"/>
                          <a:gd name="T5" fmla="*/ T4 w 10860"/>
                          <a:gd name="T6" fmla="+- 0 15473 15458"/>
                          <a:gd name="T7" fmla="*/ 15473 h 36"/>
                          <a:gd name="T8" fmla="+- 0 11352 492"/>
                          <a:gd name="T9" fmla="*/ T8 w 10860"/>
                          <a:gd name="T10" fmla="+- 0 15494 15458"/>
                          <a:gd name="T11" fmla="*/ 15494 h 36"/>
                          <a:gd name="T12" fmla="+- 0 11352 492"/>
                          <a:gd name="T13" fmla="*/ T12 w 10860"/>
                          <a:gd name="T14" fmla="+- 0 15478 15458"/>
                          <a:gd name="T15" fmla="*/ 15478 h 36"/>
                          <a:gd name="T16" fmla="+- 0 492 492"/>
                          <a:gd name="T17" fmla="*/ T16 w 10860"/>
                          <a:gd name="T18" fmla="+- 0 15458 15458"/>
                          <a:gd name="T19" fmla="*/ 15458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0860" h="36">
                            <a:moveTo>
                              <a:pt x="0" y="0"/>
                            </a:moveTo>
                            <a:lnTo>
                              <a:pt x="0" y="15"/>
                            </a:lnTo>
                            <a:lnTo>
                              <a:pt x="10860" y="36"/>
                            </a:lnTo>
                            <a:lnTo>
                              <a:pt x="10860" y="2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C93302" id="Forma Livre: Forma 2" o:spid="_x0000_s1026" style="position:absolute;margin-left:24.6pt;margin-top:772.9pt;width:543pt;height:1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6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" path="m,l,15,10860,36r,-16l,xe" fillcolor="blue" stroked="f">
              <v:path arrowok="t" o:connecttype="custom" o:connectlocs="0,9815830;0,9825355;6896100,9838690;6896100,9828530;0,981583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B69683F" wp14:editId="1B71281B">
              <wp:simplePos x="0" y="0"/>
              <wp:positionH relativeFrom="page">
                <wp:posOffset>1217295</wp:posOffset>
              </wp:positionH>
              <wp:positionV relativeFrom="page">
                <wp:posOffset>9940925</wp:posOffset>
              </wp:positionV>
              <wp:extent cx="5212080" cy="669290"/>
              <wp:effectExtent l="0" t="0" r="0" b="0"/>
              <wp:wrapNone/>
              <wp:docPr id="1722061874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2080" cy="669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0FCD8" w14:textId="77777777" w:rsidR="00503364" w:rsidRDefault="00000000">
                          <w:pPr>
                            <w:spacing w:before="19"/>
                            <w:ind w:left="18" w:right="17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Vice-Reitoria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Pesquisa,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Pós-Graduação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Extensão</w:t>
                          </w:r>
                        </w:p>
                        <w:p w14:paraId="1D80E102" w14:textId="77777777" w:rsidR="00503364" w:rsidRDefault="00000000">
                          <w:pPr>
                            <w:ind w:left="18" w:right="18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Programa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Pós-Graduação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em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Saúde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Gestão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Trabalho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Mestrado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Profissional</w:t>
                          </w:r>
                        </w:p>
                        <w:p w14:paraId="7444CAD6" w14:textId="77777777" w:rsidR="00503364" w:rsidRDefault="00000000">
                          <w:pPr>
                            <w:spacing w:before="2"/>
                            <w:ind w:left="514" w:right="509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Rua Uruguai, 458 – Bloco F6 – Sala 321 – Cx.Postal 360 – CEP: 88302-901 – Itajaí – Santa Catarina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Fone: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(047) 3341-7932</w:t>
                          </w:r>
                        </w:p>
                        <w:p w14:paraId="0E266E07" w14:textId="77777777" w:rsidR="00503364" w:rsidRDefault="00000000">
                          <w:pPr>
                            <w:tabs>
                              <w:tab w:val="left" w:pos="1730"/>
                            </w:tabs>
                            <w:spacing w:line="183" w:lineRule="exact"/>
                            <w:ind w:right="134"/>
                            <w:jc w:val="center"/>
                            <w:rPr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ppgsgt@univali.br</w:t>
                            </w:r>
                          </w:hyperlink>
                          <w:r>
                            <w:rPr>
                              <w:color w:val="0000FF"/>
                              <w:sz w:val="16"/>
                            </w:rPr>
                            <w:tab/>
                          </w:r>
                          <w:hyperlink r:id="rId2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www.univali.br/mestradosaude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9683F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95.85pt;margin-top:782.75pt;width:410.4pt;height:52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" filled="f" stroked="f">
              <v:textbox inset="0,0,0,0">
                <w:txbxContent>
                  <w:p w14:paraId="65D0FCD8" w14:textId="77777777" w:rsidR="00503364" w:rsidRDefault="00000000">
                    <w:pPr>
                      <w:spacing w:before="19"/>
                      <w:ind w:left="18" w:right="17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Vice-Reitoria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Pesquisa,</w:t>
                    </w:r>
                    <w:r>
                      <w:rPr>
                        <w:rFonts w:ascii="Arial" w:hAns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Pós-Graduação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Extensão</w:t>
                    </w:r>
                  </w:p>
                  <w:p w14:paraId="1D80E102" w14:textId="77777777" w:rsidR="00503364" w:rsidRDefault="00000000">
                    <w:pPr>
                      <w:ind w:left="18" w:right="18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Programa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Pós-Graduação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em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Saúde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Gestão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Trabalho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Mestrado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Profissional</w:t>
                    </w:r>
                  </w:p>
                  <w:p w14:paraId="7444CAD6" w14:textId="77777777" w:rsidR="00503364" w:rsidRDefault="00000000">
                    <w:pPr>
                      <w:spacing w:before="2"/>
                      <w:ind w:left="514" w:right="50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Rua Uruguai, 458 – Bloco F6 – Sala 321 – Cx.Postal 360 – CEP: 88302-901 – Itajaí – Santa Catarina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Fone: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(047) 3341-7932</w:t>
                    </w:r>
                  </w:p>
                  <w:p w14:paraId="0E266E07" w14:textId="77777777" w:rsidR="00503364" w:rsidRDefault="00000000">
                    <w:pPr>
                      <w:tabs>
                        <w:tab w:val="left" w:pos="1730"/>
                      </w:tabs>
                      <w:spacing w:line="183" w:lineRule="exact"/>
                      <w:ind w:right="134"/>
                      <w:jc w:val="center"/>
                      <w:rPr>
                        <w:sz w:val="16"/>
                      </w:rPr>
                    </w:pPr>
                    <w:hyperlink r:id="rId3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ppgsgt@univali.br</w:t>
                      </w:r>
                    </w:hyperlink>
                    <w:r>
                      <w:rPr>
                        <w:color w:val="0000FF"/>
                        <w:sz w:val="16"/>
                      </w:rPr>
                      <w:tab/>
                    </w:r>
                    <w:hyperlink r:id="rId4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www.univali.br/mestradosaude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47379" w14:textId="77777777" w:rsidR="002873E4" w:rsidRDefault="002873E4" w:rsidP="008F3BE8">
      <w:r>
        <w:separator/>
      </w:r>
    </w:p>
  </w:footnote>
  <w:footnote w:type="continuationSeparator" w:id="0">
    <w:p w14:paraId="6FD9CF2E" w14:textId="77777777" w:rsidR="002873E4" w:rsidRDefault="002873E4" w:rsidP="008F3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9EDC" w14:textId="3B47292D" w:rsidR="00503364" w:rsidRDefault="00503364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43627"/>
    <w:multiLevelType w:val="hybridMultilevel"/>
    <w:tmpl w:val="7458F182"/>
    <w:lvl w:ilvl="0" w:tplc="C0D2B176">
      <w:start w:val="1"/>
      <w:numFmt w:val="lowerRoman"/>
      <w:lvlText w:val="%1."/>
      <w:lvlJc w:val="left"/>
      <w:pPr>
        <w:ind w:left="372" w:hanging="113"/>
        <w:jc w:val="right"/>
      </w:pPr>
      <w:rPr>
        <w:rFonts w:ascii="Arial MT" w:eastAsia="Arial MT" w:hAnsi="Arial MT" w:cs="Arial MT" w:hint="default"/>
        <w:spacing w:val="-1"/>
        <w:w w:val="79"/>
        <w:sz w:val="20"/>
        <w:szCs w:val="20"/>
        <w:lang w:val="pt-PT" w:eastAsia="en-US" w:bidi="ar-SA"/>
      </w:rPr>
    </w:lvl>
    <w:lvl w:ilvl="1" w:tplc="960CB586">
      <w:numFmt w:val="bullet"/>
      <w:lvlText w:val="•"/>
      <w:lvlJc w:val="left"/>
      <w:pPr>
        <w:ind w:left="1424" w:hanging="113"/>
      </w:pPr>
      <w:rPr>
        <w:rFonts w:hint="default"/>
        <w:lang w:val="pt-PT" w:eastAsia="en-US" w:bidi="ar-SA"/>
      </w:rPr>
    </w:lvl>
    <w:lvl w:ilvl="2" w:tplc="5BE2514A">
      <w:numFmt w:val="bullet"/>
      <w:lvlText w:val="•"/>
      <w:lvlJc w:val="left"/>
      <w:pPr>
        <w:ind w:left="2468" w:hanging="113"/>
      </w:pPr>
      <w:rPr>
        <w:rFonts w:hint="default"/>
        <w:lang w:val="pt-PT" w:eastAsia="en-US" w:bidi="ar-SA"/>
      </w:rPr>
    </w:lvl>
    <w:lvl w:ilvl="3" w:tplc="D29E737C">
      <w:numFmt w:val="bullet"/>
      <w:lvlText w:val="•"/>
      <w:lvlJc w:val="left"/>
      <w:pPr>
        <w:ind w:left="3512" w:hanging="113"/>
      </w:pPr>
      <w:rPr>
        <w:rFonts w:hint="default"/>
        <w:lang w:val="pt-PT" w:eastAsia="en-US" w:bidi="ar-SA"/>
      </w:rPr>
    </w:lvl>
    <w:lvl w:ilvl="4" w:tplc="E68C31E4">
      <w:numFmt w:val="bullet"/>
      <w:lvlText w:val="•"/>
      <w:lvlJc w:val="left"/>
      <w:pPr>
        <w:ind w:left="4556" w:hanging="113"/>
      </w:pPr>
      <w:rPr>
        <w:rFonts w:hint="default"/>
        <w:lang w:val="pt-PT" w:eastAsia="en-US" w:bidi="ar-SA"/>
      </w:rPr>
    </w:lvl>
    <w:lvl w:ilvl="5" w:tplc="78BAEC12">
      <w:numFmt w:val="bullet"/>
      <w:lvlText w:val="•"/>
      <w:lvlJc w:val="left"/>
      <w:pPr>
        <w:ind w:left="5600" w:hanging="113"/>
      </w:pPr>
      <w:rPr>
        <w:rFonts w:hint="default"/>
        <w:lang w:val="pt-PT" w:eastAsia="en-US" w:bidi="ar-SA"/>
      </w:rPr>
    </w:lvl>
    <w:lvl w:ilvl="6" w:tplc="F3A6CB8E">
      <w:numFmt w:val="bullet"/>
      <w:lvlText w:val="•"/>
      <w:lvlJc w:val="left"/>
      <w:pPr>
        <w:ind w:left="6644" w:hanging="113"/>
      </w:pPr>
      <w:rPr>
        <w:rFonts w:hint="default"/>
        <w:lang w:val="pt-PT" w:eastAsia="en-US" w:bidi="ar-SA"/>
      </w:rPr>
    </w:lvl>
    <w:lvl w:ilvl="7" w:tplc="A7ACFFB0">
      <w:numFmt w:val="bullet"/>
      <w:lvlText w:val="•"/>
      <w:lvlJc w:val="left"/>
      <w:pPr>
        <w:ind w:left="7688" w:hanging="113"/>
      </w:pPr>
      <w:rPr>
        <w:rFonts w:hint="default"/>
        <w:lang w:val="pt-PT" w:eastAsia="en-US" w:bidi="ar-SA"/>
      </w:rPr>
    </w:lvl>
    <w:lvl w:ilvl="8" w:tplc="8D8013A4">
      <w:numFmt w:val="bullet"/>
      <w:lvlText w:val="•"/>
      <w:lvlJc w:val="left"/>
      <w:pPr>
        <w:ind w:left="8732" w:hanging="113"/>
      </w:pPr>
      <w:rPr>
        <w:rFonts w:hint="default"/>
        <w:lang w:val="pt-PT" w:eastAsia="en-US" w:bidi="ar-SA"/>
      </w:rPr>
    </w:lvl>
  </w:abstractNum>
  <w:abstractNum w:abstractNumId="1" w15:restartNumberingAfterBreak="0">
    <w:nsid w:val="439E53B3"/>
    <w:multiLevelType w:val="hybridMultilevel"/>
    <w:tmpl w:val="C0E225A6"/>
    <w:lvl w:ilvl="0" w:tplc="5F9A1BA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2772B"/>
    <w:multiLevelType w:val="multilevel"/>
    <w:tmpl w:val="06E6036A"/>
    <w:lvl w:ilvl="0">
      <w:start w:val="1"/>
      <w:numFmt w:val="decimal"/>
      <w:lvlText w:val="%1"/>
      <w:lvlJc w:val="left"/>
      <w:pPr>
        <w:ind w:left="1092" w:hanging="72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92" w:hanging="72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44" w:hanging="7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6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88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0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2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04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6" w:hanging="723"/>
      </w:pPr>
      <w:rPr>
        <w:rFonts w:hint="default"/>
        <w:lang w:val="pt-PT" w:eastAsia="en-US" w:bidi="ar-SA"/>
      </w:rPr>
    </w:lvl>
  </w:abstractNum>
  <w:abstractNum w:abstractNumId="3" w15:restartNumberingAfterBreak="0">
    <w:nsid w:val="52A305E8"/>
    <w:multiLevelType w:val="hybridMultilevel"/>
    <w:tmpl w:val="40AC610C"/>
    <w:lvl w:ilvl="0" w:tplc="A498E4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A2054"/>
    <w:multiLevelType w:val="hybridMultilevel"/>
    <w:tmpl w:val="C968415E"/>
    <w:lvl w:ilvl="0" w:tplc="F5FEC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342421">
    <w:abstractNumId w:val="0"/>
  </w:num>
  <w:num w:numId="2" w16cid:durableId="1057556033">
    <w:abstractNumId w:val="2"/>
  </w:num>
  <w:num w:numId="3" w16cid:durableId="1098407958">
    <w:abstractNumId w:val="4"/>
  </w:num>
  <w:num w:numId="4" w16cid:durableId="1615333297">
    <w:abstractNumId w:val="3"/>
  </w:num>
  <w:num w:numId="5" w16cid:durableId="1868518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E8"/>
    <w:rsid w:val="00005896"/>
    <w:rsid w:val="0020702D"/>
    <w:rsid w:val="002873E4"/>
    <w:rsid w:val="003931A6"/>
    <w:rsid w:val="003A6426"/>
    <w:rsid w:val="004104B2"/>
    <w:rsid w:val="00492FB0"/>
    <w:rsid w:val="004C53E4"/>
    <w:rsid w:val="00503364"/>
    <w:rsid w:val="005E6999"/>
    <w:rsid w:val="0067051C"/>
    <w:rsid w:val="007F4091"/>
    <w:rsid w:val="0084314C"/>
    <w:rsid w:val="008F3BE8"/>
    <w:rsid w:val="009A69B7"/>
    <w:rsid w:val="00AA477E"/>
    <w:rsid w:val="00B2771A"/>
    <w:rsid w:val="00BA1E7F"/>
    <w:rsid w:val="00D21338"/>
    <w:rsid w:val="00F4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4B4E3"/>
  <w15:chartTrackingRefBased/>
  <w15:docId w15:val="{489C113D-13F6-4747-9556-072CB17B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BE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Ttulo2">
    <w:name w:val="heading 2"/>
    <w:basedOn w:val="Normal"/>
    <w:link w:val="Ttulo2Char"/>
    <w:uiPriority w:val="9"/>
    <w:unhideWhenUsed/>
    <w:qFormat/>
    <w:rsid w:val="008F3BE8"/>
    <w:pPr>
      <w:ind w:left="1092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F3BE8"/>
    <w:rPr>
      <w:rFonts w:ascii="Arial" w:eastAsia="Arial" w:hAnsi="Arial" w:cs="Arial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8F3BE8"/>
  </w:style>
  <w:style w:type="character" w:customStyle="1" w:styleId="CorpodetextoChar">
    <w:name w:val="Corpo de texto Char"/>
    <w:basedOn w:val="Fontepargpadro"/>
    <w:link w:val="Corpodetexto"/>
    <w:uiPriority w:val="1"/>
    <w:rsid w:val="008F3BE8"/>
    <w:rPr>
      <w:rFonts w:ascii="Arial MT" w:eastAsia="Arial MT" w:hAnsi="Arial MT" w:cs="Arial MT"/>
      <w:kern w:val="0"/>
      <w:lang w:val="pt-PT"/>
      <w14:ligatures w14:val="none"/>
    </w:rPr>
  </w:style>
  <w:style w:type="character" w:styleId="Hyperlink">
    <w:name w:val="Hyperlink"/>
    <w:basedOn w:val="Fontepargpadro"/>
    <w:uiPriority w:val="99"/>
    <w:unhideWhenUsed/>
    <w:rsid w:val="008F3BE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F3B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3BE8"/>
    <w:rPr>
      <w:rFonts w:ascii="Arial MT" w:eastAsia="Arial MT" w:hAnsi="Arial MT" w:cs="Arial MT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8F3B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3BE8"/>
    <w:rPr>
      <w:rFonts w:ascii="Arial MT" w:eastAsia="Arial MT" w:hAnsi="Arial MT" w:cs="Arial MT"/>
      <w:kern w:val="0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8F3BE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8F3BE8"/>
    <w:pPr>
      <w:ind w:left="372" w:firstLine="283"/>
    </w:pPr>
  </w:style>
  <w:style w:type="paragraph" w:customStyle="1" w:styleId="TableParagraph">
    <w:name w:val="Table Paragraph"/>
    <w:basedOn w:val="Normal"/>
    <w:uiPriority w:val="1"/>
    <w:qFormat/>
    <w:rsid w:val="008F3BE8"/>
  </w:style>
  <w:style w:type="paragraph" w:customStyle="1" w:styleId="paragraph">
    <w:name w:val="paragraph"/>
    <w:basedOn w:val="Normal"/>
    <w:rsid w:val="00BA1E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findhit">
    <w:name w:val="findhit"/>
    <w:basedOn w:val="Fontepargpadro"/>
    <w:rsid w:val="00BA1E7F"/>
  </w:style>
  <w:style w:type="character" w:customStyle="1" w:styleId="normaltextrun">
    <w:name w:val="normaltextrun"/>
    <w:basedOn w:val="Fontepargpadro"/>
    <w:rsid w:val="00BA1E7F"/>
  </w:style>
  <w:style w:type="character" w:customStyle="1" w:styleId="eop">
    <w:name w:val="eop"/>
    <w:basedOn w:val="Fontepargpadro"/>
    <w:rsid w:val="00BA1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0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13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7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8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9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0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1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6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5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0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sgt@univali.br" TargetMode="External"/><Relationship Id="rId2" Type="http://schemas.openxmlformats.org/officeDocument/2006/relationships/hyperlink" Target="http://www.univali.br/mestradosaude" TargetMode="External"/><Relationship Id="rId1" Type="http://schemas.openxmlformats.org/officeDocument/2006/relationships/hyperlink" Target="mailto:ppgsgt@univali.br" TargetMode="External"/><Relationship Id="rId4" Type="http://schemas.openxmlformats.org/officeDocument/2006/relationships/hyperlink" Target="http://www.univali.br/mestradosaud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FE7228C94AF444823427CD5B5B2082" ma:contentTypeVersion="3" ma:contentTypeDescription="Crie um novo documento." ma:contentTypeScope="" ma:versionID="52523fd0e58751be218127dc1f3351c8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3ac0ded0-a6cf-48c2-8af5-620d159be36f" targetNamespace="http://schemas.microsoft.com/office/2006/metadata/properties" ma:root="true" ma:fieldsID="12f42bb1d530e69519532519721678a7" ns1:_="" ns2:_="" ns3:_="">
    <xsd:import namespace="http://schemas.microsoft.com/sharepoint/v3"/>
    <xsd:import namespace="74605401-ef82-4e58-8e01-df55332c0536"/>
    <xsd:import namespace="3ac0ded0-a6cf-48c2-8af5-620d159be36f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0ded0-a6cf-48c2-8af5-620d159be36f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>
          <xsd:maxInclusive value="100"/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3ac0ded0-a6cf-48c2-8af5-620d159be36f">5</Ordem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Q2MPMETMKQAM-1367563817-27</_dlc_DocId>
    <_dlc_DocIdUrl xmlns="74605401-ef82-4e58-8e01-df55332c0536">
      <Url>http://adminnovoportal.univali.br/pos/mestrado/mestrado-em-saude-e-gestao-do-trabalho/bolsas/_layouts/15/DocIdRedir.aspx?ID=Q2MPMETMKQAM-1367563817-27</Url>
      <Description>Q2MPMETMKQAM-1367563817-27</Description>
    </_dlc_DocIdUrl>
  </documentManagement>
</p:properties>
</file>

<file path=customXml/itemProps1.xml><?xml version="1.0" encoding="utf-8"?>
<ds:datastoreItem xmlns:ds="http://schemas.openxmlformats.org/officeDocument/2006/customXml" ds:itemID="{9F7012E1-7152-4D43-B4C7-B7C23E5821B1}"/>
</file>

<file path=customXml/itemProps2.xml><?xml version="1.0" encoding="utf-8"?>
<ds:datastoreItem xmlns:ds="http://schemas.openxmlformats.org/officeDocument/2006/customXml" ds:itemID="{3199C8AA-0E8D-4E67-A291-96DB58A7D82F}"/>
</file>

<file path=customXml/itemProps3.xml><?xml version="1.0" encoding="utf-8"?>
<ds:datastoreItem xmlns:ds="http://schemas.openxmlformats.org/officeDocument/2006/customXml" ds:itemID="{0014F4C8-48C2-4698-BE14-FCBECEF53E00}"/>
</file>

<file path=customXml/itemProps4.xml><?xml version="1.0" encoding="utf-8"?>
<ds:datastoreItem xmlns:ds="http://schemas.openxmlformats.org/officeDocument/2006/customXml" ds:itemID="{3631ACF7-7F1B-41E2-A1B4-19CB556371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 - Pontuação Currículo Lattes</dc:title>
  <dc:subject/>
  <dc:creator>Marcos Aurelio Maeyama</dc:creator>
  <cp:keywords/>
  <dc:description/>
  <cp:lastModifiedBy>Marcos Aurelio Maeyama</cp:lastModifiedBy>
  <cp:revision>3</cp:revision>
  <dcterms:created xsi:type="dcterms:W3CDTF">2023-11-14T16:00:00Z</dcterms:created>
  <dcterms:modified xsi:type="dcterms:W3CDTF">2023-11-14T16:00:00Z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0x0101007CFE7228C94AF444823427CD5B5B2082</vt:lpwstr>
  </property>
  <property fmtid="{D5CDD505-2E9C-101B-9397-08002B2CF9AE}" pid="3" name="_dlc_DocIdItemGuid">
    <vt:lpwstr>7d6806f2-4c85-4b34-bda6-a2a709f9ff07</vt:lpwstr>
  </property>
</Properties>
</file>